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48DC3" w14:textId="77777777" w:rsidR="009E265E" w:rsidRDefault="005204CC" w:rsidP="005204CC">
      <w:pPr>
        <w:jc w:val="center"/>
        <w:rPr>
          <w:b/>
          <w:bCs/>
          <w:noProof/>
          <w:sz w:val="36"/>
          <w:szCs w:val="36"/>
        </w:rPr>
      </w:pPr>
      <w:r w:rsidRPr="005204CC">
        <w:rPr>
          <w:b/>
          <w:bCs/>
          <w:noProof/>
          <w:sz w:val="36"/>
          <w:szCs w:val="36"/>
        </w:rPr>
        <w:t>Connect databricks notebook using synapse workspace</w:t>
      </w:r>
    </w:p>
    <w:p w14:paraId="160A7265" w14:textId="3D963C7B" w:rsidR="004B58D0" w:rsidRDefault="009E265E" w:rsidP="009E265E">
      <w:pPr>
        <w:rPr>
          <w:noProof/>
        </w:rPr>
      </w:pPr>
      <w:r w:rsidRPr="009E265E">
        <w:rPr>
          <w:noProof/>
        </w:rPr>
        <w:t xml:space="preserve">Databricks </w:t>
      </w:r>
      <w:r w:rsidRPr="009E265E">
        <w:rPr>
          <w:noProof/>
        </w:rPr>
        <w:sym w:font="Wingdings" w:char="F0E0"/>
      </w:r>
      <w:r>
        <w:rPr>
          <w:b/>
          <w:bCs/>
          <w:noProof/>
          <w:sz w:val="36"/>
          <w:szCs w:val="36"/>
        </w:rPr>
        <w:t xml:space="preserve"> </w:t>
      </w:r>
      <w:r>
        <w:t xml:space="preserve">setting </w:t>
      </w:r>
      <w:r>
        <w:sym w:font="Wingdings" w:char="F0E0"/>
      </w:r>
      <w:r>
        <w:t xml:space="preserve"> user</w:t>
      </w:r>
      <w:r>
        <w:sym w:font="Wingdings" w:char="F0E0"/>
      </w:r>
      <w:r>
        <w:t xml:space="preserve"> developer </w:t>
      </w:r>
      <w:r>
        <w:sym w:font="Wingdings" w:char="F0E0"/>
      </w:r>
      <w:r>
        <w:t xml:space="preserve"> </w:t>
      </w:r>
      <w:proofErr w:type="spellStart"/>
      <w:r>
        <w:t>Accesskey</w:t>
      </w:r>
      <w:proofErr w:type="spellEnd"/>
      <w:r w:rsidR="002333AD" w:rsidRPr="002333AD">
        <w:drawing>
          <wp:inline distT="0" distB="0" distL="0" distR="0" wp14:anchorId="03F3C13A" wp14:editId="590C18F8">
            <wp:extent cx="5943600" cy="3106420"/>
            <wp:effectExtent l="0" t="0" r="0" b="5080"/>
            <wp:docPr id="33508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875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 w:rsidR="00047CEE" w:rsidRPr="00047CEE">
        <w:drawing>
          <wp:inline distT="0" distB="0" distL="0" distR="0" wp14:anchorId="211385AF" wp14:editId="39B0C674">
            <wp:extent cx="5943600" cy="2310130"/>
            <wp:effectExtent l="0" t="0" r="0" b="1270"/>
            <wp:docPr id="743894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48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 w:rsidR="00047CEE" w:rsidRPr="00047CEE">
        <w:rPr>
          <w:noProof/>
        </w:rPr>
        <w:lastRenderedPageBreak/>
        <w:drawing>
          <wp:inline distT="0" distB="0" distL="0" distR="0" wp14:anchorId="32827177" wp14:editId="0AAE70A3">
            <wp:extent cx="5943600" cy="3468370"/>
            <wp:effectExtent l="0" t="0" r="0" b="0"/>
            <wp:docPr id="51706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62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>
        <w:rPr>
          <w:noProof/>
        </w:rPr>
        <w:t>Copy the token</w:t>
      </w:r>
      <w:r w:rsidR="00047CEE" w:rsidRPr="00047CEE">
        <w:rPr>
          <w:noProof/>
        </w:rPr>
        <w:drawing>
          <wp:inline distT="0" distB="0" distL="0" distR="0" wp14:anchorId="275252E5" wp14:editId="1C771857">
            <wp:extent cx="5943600" cy="2707005"/>
            <wp:effectExtent l="0" t="0" r="0" b="0"/>
            <wp:docPr id="63089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926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 w:rsidR="00047CEE" w:rsidRPr="00047CEE">
        <w:rPr>
          <w:noProof/>
        </w:rPr>
        <w:lastRenderedPageBreak/>
        <w:drawing>
          <wp:inline distT="0" distB="0" distL="0" distR="0" wp14:anchorId="2E7720F5" wp14:editId="42B3589E">
            <wp:extent cx="5943600" cy="2071370"/>
            <wp:effectExtent l="0" t="0" r="0" b="0"/>
            <wp:docPr id="108441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179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>
        <w:rPr>
          <w:noProof/>
        </w:rPr>
        <w:t>Create a secrete in keyvault for this accesskey</w:t>
      </w:r>
      <w:r w:rsidR="00047CEE" w:rsidRPr="00047CEE">
        <w:rPr>
          <w:noProof/>
        </w:rPr>
        <w:drawing>
          <wp:inline distT="0" distB="0" distL="0" distR="0" wp14:anchorId="2DD0B286" wp14:editId="377B28FB">
            <wp:extent cx="5943600" cy="2663825"/>
            <wp:effectExtent l="0" t="0" r="0" b="3175"/>
            <wp:docPr id="803972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219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 w:rsidR="00047CEE" w:rsidRPr="00047CEE">
        <w:rPr>
          <w:noProof/>
        </w:rPr>
        <w:drawing>
          <wp:inline distT="0" distB="0" distL="0" distR="0" wp14:anchorId="331DDD5A" wp14:editId="4274B8D2">
            <wp:extent cx="5943600" cy="3095625"/>
            <wp:effectExtent l="0" t="0" r="0" b="3175"/>
            <wp:docPr id="176926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630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 w:rsidRPr="00047CEE">
        <w:rPr>
          <w:noProof/>
        </w:rPr>
        <w:t xml:space="preserve"> </w:t>
      </w:r>
      <w:r w:rsidR="00047CEE" w:rsidRPr="00047CEE">
        <w:rPr>
          <w:noProof/>
        </w:rPr>
        <w:lastRenderedPageBreak/>
        <w:drawing>
          <wp:inline distT="0" distB="0" distL="0" distR="0" wp14:anchorId="20D2DA69" wp14:editId="0972BC25">
            <wp:extent cx="5943600" cy="1604645"/>
            <wp:effectExtent l="0" t="0" r="0" b="0"/>
            <wp:docPr id="1514602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247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CEE">
        <w:rPr>
          <w:noProof/>
        </w:rPr>
        <w:t>Now we have to create linked services for both key vault and data bricks.</w:t>
      </w:r>
    </w:p>
    <w:p w14:paraId="389A64CB" w14:textId="1B063E0F" w:rsidR="00047CEE" w:rsidRDefault="00047CEE">
      <w:pPr>
        <w:rPr>
          <w:noProof/>
        </w:rPr>
      </w:pPr>
      <w:r>
        <w:rPr>
          <w:noProof/>
        </w:rPr>
        <w:t xml:space="preserve">Go to synapse </w:t>
      </w:r>
      <w:r>
        <w:rPr>
          <w:noProof/>
        </w:rPr>
        <w:sym w:font="Wingdings" w:char="F0E0"/>
      </w:r>
      <w:r>
        <w:rPr>
          <w:noProof/>
        </w:rPr>
        <w:t xml:space="preserve"> Manage </w:t>
      </w:r>
      <w:r>
        <w:rPr>
          <w:noProof/>
        </w:rPr>
        <w:sym w:font="Wingdings" w:char="F0E0"/>
      </w:r>
      <w:r>
        <w:rPr>
          <w:noProof/>
        </w:rPr>
        <w:t xml:space="preserve"> linked service </w:t>
      </w:r>
      <w:r>
        <w:rPr>
          <w:noProof/>
        </w:rPr>
        <w:sym w:font="Wingdings" w:char="F0E0"/>
      </w:r>
      <w:r>
        <w:rPr>
          <w:noProof/>
        </w:rPr>
        <w:t xml:space="preserve"> new</w:t>
      </w:r>
    </w:p>
    <w:p w14:paraId="3EC39BEC" w14:textId="14E1219B" w:rsidR="00047CEE" w:rsidRDefault="00047CEE">
      <w:pPr>
        <w:rPr>
          <w:noProof/>
        </w:rPr>
      </w:pPr>
      <w:r w:rsidRPr="00047CEE">
        <w:lastRenderedPageBreak/>
        <w:drawing>
          <wp:inline distT="0" distB="0" distL="0" distR="0" wp14:anchorId="44F2992E" wp14:editId="3E4CDB19">
            <wp:extent cx="5943600" cy="2921000"/>
            <wp:effectExtent l="0" t="0" r="0" b="0"/>
            <wp:docPr id="1057073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731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59" w:rsidRPr="00B16659">
        <w:rPr>
          <w:noProof/>
        </w:rPr>
        <w:t xml:space="preserve"> </w:t>
      </w:r>
      <w:r w:rsidR="005A24A5" w:rsidRPr="005A24A5">
        <w:rPr>
          <w:noProof/>
        </w:rPr>
        <w:drawing>
          <wp:inline distT="0" distB="0" distL="0" distR="0" wp14:anchorId="34C7791C" wp14:editId="34A698CE">
            <wp:extent cx="5943600" cy="5273040"/>
            <wp:effectExtent l="0" t="0" r="0" b="0"/>
            <wp:docPr id="22558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48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59" w:rsidRPr="00B16659">
        <w:rPr>
          <w:noProof/>
        </w:rPr>
        <w:t xml:space="preserve"> </w:t>
      </w:r>
      <w:r w:rsidR="00B16659" w:rsidRPr="00B16659">
        <w:rPr>
          <w:noProof/>
        </w:rPr>
        <w:lastRenderedPageBreak/>
        <w:drawing>
          <wp:inline distT="0" distB="0" distL="0" distR="0" wp14:anchorId="144808A1" wp14:editId="17E76BE0">
            <wp:extent cx="5943600" cy="2704465"/>
            <wp:effectExtent l="0" t="0" r="0" b="635"/>
            <wp:docPr id="1255188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8853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659" w:rsidRPr="00B16659">
        <w:rPr>
          <w:noProof/>
        </w:rPr>
        <w:t xml:space="preserve"> </w:t>
      </w:r>
      <w:r w:rsidR="00B16659" w:rsidRPr="00B16659">
        <w:rPr>
          <w:noProof/>
        </w:rPr>
        <w:drawing>
          <wp:inline distT="0" distB="0" distL="0" distR="0" wp14:anchorId="6A890013" wp14:editId="3666F2A8">
            <wp:extent cx="5943600" cy="3102610"/>
            <wp:effectExtent l="0" t="0" r="0" b="0"/>
            <wp:docPr id="206056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92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A5" w:rsidRPr="005A24A5">
        <w:rPr>
          <w:noProof/>
        </w:rPr>
        <w:t xml:space="preserve"> </w:t>
      </w:r>
      <w:r w:rsidR="005A24A5" w:rsidRPr="005A24A5">
        <w:rPr>
          <w:noProof/>
        </w:rPr>
        <w:lastRenderedPageBreak/>
        <w:drawing>
          <wp:inline distT="0" distB="0" distL="0" distR="0" wp14:anchorId="54572F64" wp14:editId="16D7DF89">
            <wp:extent cx="5943600" cy="4872990"/>
            <wp:effectExtent l="0" t="0" r="0" b="3810"/>
            <wp:docPr id="134060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02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A5">
        <w:rPr>
          <w:noProof/>
        </w:rPr>
        <w:t>now create a link service for databricks</w:t>
      </w:r>
      <w:r w:rsidR="005A24A5" w:rsidRPr="005A24A5">
        <w:rPr>
          <w:noProof/>
        </w:rPr>
        <w:t xml:space="preserve"> </w:t>
      </w:r>
      <w:r w:rsidR="005A24A5" w:rsidRPr="005A24A5">
        <w:rPr>
          <w:noProof/>
        </w:rPr>
        <w:drawing>
          <wp:inline distT="0" distB="0" distL="0" distR="0" wp14:anchorId="248FC62E" wp14:editId="53D6FCAB">
            <wp:extent cx="5943600" cy="3155315"/>
            <wp:effectExtent l="0" t="0" r="0" b="0"/>
            <wp:docPr id="39551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82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B2" w:rsidRPr="00607FB2">
        <w:rPr>
          <w:noProof/>
        </w:rPr>
        <w:t xml:space="preserve"> </w:t>
      </w:r>
      <w:r w:rsidR="00607FB2" w:rsidRPr="00607FB2">
        <w:rPr>
          <w:noProof/>
        </w:rPr>
        <w:lastRenderedPageBreak/>
        <w:drawing>
          <wp:inline distT="0" distB="0" distL="0" distR="0" wp14:anchorId="453D1896" wp14:editId="10BABA83">
            <wp:extent cx="5943600" cy="2842895"/>
            <wp:effectExtent l="0" t="0" r="0" b="1905"/>
            <wp:docPr id="889860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040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B2" w:rsidRPr="00607FB2">
        <w:rPr>
          <w:noProof/>
        </w:rPr>
        <w:t xml:space="preserve"> </w:t>
      </w:r>
      <w:r w:rsidR="00607FB2" w:rsidRPr="00607FB2">
        <w:rPr>
          <w:noProof/>
        </w:rPr>
        <w:drawing>
          <wp:inline distT="0" distB="0" distL="0" distR="0" wp14:anchorId="39ABBE9C" wp14:editId="6262D6EC">
            <wp:extent cx="5943600" cy="2976880"/>
            <wp:effectExtent l="0" t="0" r="0" b="0"/>
            <wp:docPr id="148066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649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B2" w:rsidRPr="00607FB2">
        <w:rPr>
          <w:noProof/>
        </w:rPr>
        <w:t xml:space="preserve"> </w:t>
      </w:r>
      <w:r w:rsidR="009E265E">
        <w:rPr>
          <w:noProof/>
        </w:rPr>
        <w:t xml:space="preserve">Synapse -&gt; integrate </w:t>
      </w:r>
      <w:r w:rsidR="009E265E">
        <w:rPr>
          <w:noProof/>
        </w:rPr>
        <w:sym w:font="Wingdings" w:char="F0E0"/>
      </w:r>
      <w:r w:rsidR="009E265E">
        <w:rPr>
          <w:noProof/>
        </w:rPr>
        <w:t xml:space="preserve"> new pipeline </w:t>
      </w:r>
      <w:r w:rsidR="009E265E">
        <w:rPr>
          <w:noProof/>
        </w:rPr>
        <w:sym w:font="Wingdings" w:char="F0E0"/>
      </w:r>
      <w:r w:rsidR="009E265E">
        <w:rPr>
          <w:noProof/>
        </w:rPr>
        <w:t>drag and drop notebook</w:t>
      </w:r>
      <w:r w:rsidR="009E265E">
        <w:rPr>
          <w:noProof/>
        </w:rPr>
        <w:br/>
        <w:t>In azure databricks give the linked service which we created previously</w:t>
      </w:r>
      <w:r w:rsidR="00607FB2" w:rsidRPr="00607FB2">
        <w:rPr>
          <w:noProof/>
        </w:rPr>
        <w:lastRenderedPageBreak/>
        <w:drawing>
          <wp:inline distT="0" distB="0" distL="0" distR="0" wp14:anchorId="0ED56A1C" wp14:editId="68C86577">
            <wp:extent cx="5943600" cy="2575560"/>
            <wp:effectExtent l="0" t="0" r="0" b="2540"/>
            <wp:docPr id="175131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06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5E">
        <w:rPr>
          <w:noProof/>
        </w:rPr>
        <w:t>and in setting give the name of notebook u wanted to create</w:t>
      </w:r>
      <w:r w:rsidR="00607FB2" w:rsidRPr="00607FB2">
        <w:rPr>
          <w:noProof/>
        </w:rPr>
        <w:drawing>
          <wp:inline distT="0" distB="0" distL="0" distR="0" wp14:anchorId="6447B6F4" wp14:editId="3729879C">
            <wp:extent cx="5943600" cy="2860675"/>
            <wp:effectExtent l="0" t="0" r="0" b="0"/>
            <wp:docPr id="782541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410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B2" w:rsidRPr="00607FB2">
        <w:rPr>
          <w:noProof/>
        </w:rPr>
        <w:t xml:space="preserve"> </w:t>
      </w:r>
      <w:r w:rsidR="00607FB2" w:rsidRPr="00607FB2">
        <w:rPr>
          <w:noProof/>
        </w:rPr>
        <w:lastRenderedPageBreak/>
        <w:drawing>
          <wp:inline distT="0" distB="0" distL="0" distR="0" wp14:anchorId="3CE47A5B" wp14:editId="77F8E1FE">
            <wp:extent cx="5943600" cy="2809240"/>
            <wp:effectExtent l="0" t="0" r="0" b="0"/>
            <wp:docPr id="236301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14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5E">
        <w:rPr>
          <w:noProof/>
        </w:rPr>
        <w:t xml:space="preserve">Pipeline ran successfully </w:t>
      </w:r>
    </w:p>
    <w:p w14:paraId="695FC1EE" w14:textId="77777777" w:rsidR="00A37FF4" w:rsidRDefault="00A37FF4">
      <w:pPr>
        <w:rPr>
          <w:noProof/>
        </w:rPr>
      </w:pPr>
    </w:p>
    <w:p w14:paraId="1E491E23" w14:textId="77777777" w:rsidR="00A37FF4" w:rsidRDefault="00A37FF4">
      <w:pPr>
        <w:rPr>
          <w:noProof/>
        </w:rPr>
      </w:pPr>
    </w:p>
    <w:p w14:paraId="5AB26F2E" w14:textId="77777777" w:rsidR="00A37FF4" w:rsidRDefault="00A37FF4" w:rsidP="00A37FF4">
      <w:pPr>
        <w:pStyle w:val="Heading2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</w:pPr>
      <w:r>
        <w:rPr>
          <w:noProof/>
        </w:rPr>
        <w:t>=============================</w:t>
      </w:r>
      <w:r w:rsidRPr="00A37FF4">
        <w:rPr>
          <w:rStyle w:val="Strong"/>
          <w:b w:val="0"/>
          <w:bCs w:val="0"/>
          <w:color w:val="000000"/>
        </w:rPr>
        <w:t xml:space="preserve"> </w:t>
      </w:r>
    </w:p>
    <w:p w14:paraId="173211E7" w14:textId="6F0CD774" w:rsidR="00A37FF4" w:rsidRPr="00A37FF4" w:rsidRDefault="00A37FF4" w:rsidP="00A37FF4">
      <w:pPr>
        <w:pStyle w:val="Heading2"/>
        <w:rPr>
          <w:rFonts w:asciiTheme="minorHAnsi" w:eastAsia="Times New Roman" w:hAnsiTheme="minorHAnsi" w:cstheme="minorHAnsi"/>
          <w:b/>
          <w:bCs/>
          <w:color w:val="000000"/>
          <w:kern w:val="0"/>
          <w:sz w:val="24"/>
          <w:szCs w:val="24"/>
          <w14:ligatures w14:val="none"/>
        </w:rPr>
      </w:pPr>
      <w:r w:rsidRPr="00A37FF4">
        <w:rPr>
          <w:rFonts w:asciiTheme="minorHAnsi" w:eastAsia="Times New Roman" w:hAnsiTheme="minorHAnsi" w:cstheme="minorHAnsi"/>
          <w:b/>
          <w:bCs/>
          <w:color w:val="000000"/>
          <w:kern w:val="0"/>
          <w:sz w:val="24"/>
          <w:szCs w:val="24"/>
          <w14:ligatures w14:val="none"/>
        </w:rPr>
        <w:t>Me</w:t>
      </w:r>
      <w:r w:rsidRPr="00A37FF4">
        <w:rPr>
          <w:rFonts w:asciiTheme="minorHAnsi" w:eastAsia="Times New Roman" w:hAnsiTheme="minorHAnsi" w:cstheme="minorHAnsi"/>
          <w:b/>
          <w:bCs/>
          <w:color w:val="000000"/>
          <w:kern w:val="0"/>
          <w:sz w:val="24"/>
          <w:szCs w:val="24"/>
          <w14:ligatures w14:val="none"/>
        </w:rPr>
        <w:t>dallion Architecture &amp; Best Way to Organize Data</w:t>
      </w:r>
    </w:p>
    <w:p w14:paraId="76E58549" w14:textId="25348160" w:rsidR="00A37FF4" w:rsidRPr="00A37FF4" w:rsidRDefault="00A37FF4" w:rsidP="00A37FF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What is Medallion Architecture?</w:t>
      </w:r>
    </w:p>
    <w:p w14:paraId="05FE6945" w14:textId="631CE964" w:rsidR="00A37FF4" w:rsidRPr="00A37FF4" w:rsidRDefault="00A37FF4" w:rsidP="00A37FF4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Medallion Architecture is a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layered approach to organizing data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in a Lakehouse or data lake using progressive levels of data refinement. The core idea is to improve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data quality, reliability, and accessibility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as it moves through layers.</w:t>
      </w:r>
    </w:p>
    <w:p w14:paraId="0C192DF9" w14:textId="17610A26" w:rsidR="00A37FF4" w:rsidRPr="00A37FF4" w:rsidRDefault="00A37FF4" w:rsidP="00A37FF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Bronze Layer – </w:t>
      </w:r>
      <w:r w:rsidRPr="00A37FF4">
        <w:rPr>
          <w:rFonts w:eastAsia="Times New Roman" w:cstheme="minorHAnsi"/>
          <w:b/>
          <w:bCs/>
          <w:i/>
          <w:iCs/>
          <w:color w:val="000000"/>
          <w:kern w:val="0"/>
          <w14:ligatures w14:val="none"/>
        </w:rPr>
        <w:t>Raw Ingestion</w:t>
      </w:r>
    </w:p>
    <w:p w14:paraId="3D055BE2" w14:textId="77777777" w:rsidR="00A37FF4" w:rsidRPr="00A37FF4" w:rsidRDefault="00A37FF4" w:rsidP="00A37FF4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Purpose: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Store raw, unfiltered data as-is.</w:t>
      </w:r>
    </w:p>
    <w:p w14:paraId="11A2D04F" w14:textId="77777777" w:rsidR="00A37FF4" w:rsidRPr="00A37FF4" w:rsidRDefault="00A37FF4" w:rsidP="00A37FF4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Source: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Ingested from multiple systems like APIs, databases, logs, IoT devices, etc.</w:t>
      </w:r>
    </w:p>
    <w:p w14:paraId="2E1E2D0F" w14:textId="77777777" w:rsidR="00A37FF4" w:rsidRPr="00A37FF4" w:rsidRDefault="00A37FF4" w:rsidP="00A37FF4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Format: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Often in Parquet, JSON, or CSV.</w:t>
      </w:r>
    </w:p>
    <w:p w14:paraId="56B3616E" w14:textId="77777777" w:rsidR="00A37FF4" w:rsidRPr="00A37FF4" w:rsidRDefault="00A37FF4" w:rsidP="00A37FF4">
      <w:pPr>
        <w:numPr>
          <w:ilvl w:val="0"/>
          <w:numId w:val="1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Use Case: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Auditing, debugging, full data lineage.</w:t>
      </w:r>
    </w:p>
    <w:p w14:paraId="2F6CD994" w14:textId="14FB8B3D" w:rsidR="00A37FF4" w:rsidRPr="00A37FF4" w:rsidRDefault="00A37FF4" w:rsidP="00A37FF4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i/>
          <w:iCs/>
          <w:color w:val="000000"/>
          <w:kern w:val="0"/>
          <w14:ligatures w14:val="none"/>
        </w:rPr>
        <w:t>Tip: Partition by ingestion date to optimize reads and ensure traceability.</w:t>
      </w:r>
    </w:p>
    <w:p w14:paraId="7DE3C96B" w14:textId="7ECFF8F0" w:rsidR="00A37FF4" w:rsidRPr="00A37FF4" w:rsidRDefault="00A37FF4" w:rsidP="00A37FF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 Silver Layer – </w:t>
      </w:r>
      <w:r w:rsidRPr="00A37FF4">
        <w:rPr>
          <w:rFonts w:eastAsia="Times New Roman" w:cstheme="minorHAnsi"/>
          <w:b/>
          <w:bCs/>
          <w:i/>
          <w:iCs/>
          <w:color w:val="000000"/>
          <w:kern w:val="0"/>
          <w14:ligatures w14:val="none"/>
        </w:rPr>
        <w:t>Cleaned &amp; Enriched</w:t>
      </w:r>
    </w:p>
    <w:p w14:paraId="26B31917" w14:textId="77777777" w:rsidR="00A37FF4" w:rsidRPr="00A37FF4" w:rsidRDefault="00A37FF4" w:rsidP="00A37FF4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Purpose: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Cleanse, filter, join, and validate data.</w:t>
      </w:r>
    </w:p>
    <w:p w14:paraId="3FD64DB7" w14:textId="77777777" w:rsidR="00A37FF4" w:rsidRPr="00A37FF4" w:rsidRDefault="00A37FF4" w:rsidP="00A37FF4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Examples:</w:t>
      </w:r>
    </w:p>
    <w:p w14:paraId="1B702E77" w14:textId="77777777" w:rsidR="00A37FF4" w:rsidRPr="00A37FF4" w:rsidRDefault="00A37FF4" w:rsidP="00A37FF4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Null value removal</w:t>
      </w:r>
    </w:p>
    <w:p w14:paraId="39B33B8F" w14:textId="77777777" w:rsidR="00A37FF4" w:rsidRPr="00A37FF4" w:rsidRDefault="00A37FF4" w:rsidP="00A37FF4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Applying schema</w:t>
      </w:r>
    </w:p>
    <w:p w14:paraId="2C00BCDC" w14:textId="77777777" w:rsidR="00A37FF4" w:rsidRPr="00A37FF4" w:rsidRDefault="00A37FF4" w:rsidP="00A37FF4">
      <w:pPr>
        <w:numPr>
          <w:ilvl w:val="1"/>
          <w:numId w:val="2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Joining multiple sources</w:t>
      </w:r>
    </w:p>
    <w:p w14:paraId="335A0A95" w14:textId="30DFD3B6" w:rsidR="00A37FF4" w:rsidRPr="00A37FF4" w:rsidRDefault="00A37FF4" w:rsidP="00A37FF4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lastRenderedPageBreak/>
        <w:t> </w:t>
      </w:r>
      <w:r w:rsidRPr="00A37FF4">
        <w:rPr>
          <w:rFonts w:eastAsia="Times New Roman" w:cstheme="minorHAnsi"/>
          <w:i/>
          <w:iCs/>
          <w:color w:val="000000"/>
          <w:kern w:val="0"/>
          <w14:ligatures w14:val="none"/>
        </w:rPr>
        <w:t>Tip: Enforce schema evolution rules and build modular transformation pipelines.</w:t>
      </w:r>
    </w:p>
    <w:p w14:paraId="6CA1FDF8" w14:textId="385CB2D8" w:rsidR="00A37FF4" w:rsidRPr="00A37FF4" w:rsidRDefault="00A37FF4" w:rsidP="00A37FF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Gold Layer – </w:t>
      </w:r>
      <w:r w:rsidRPr="00A37FF4">
        <w:rPr>
          <w:rFonts w:eastAsia="Times New Roman" w:cstheme="minorHAnsi"/>
          <w:b/>
          <w:bCs/>
          <w:i/>
          <w:iCs/>
          <w:color w:val="000000"/>
          <w:kern w:val="0"/>
          <w14:ligatures w14:val="none"/>
        </w:rPr>
        <w:t>Curated for Business Use</w:t>
      </w:r>
    </w:p>
    <w:p w14:paraId="1D98F481" w14:textId="77777777" w:rsidR="00A37FF4" w:rsidRPr="00A37FF4" w:rsidRDefault="00A37FF4" w:rsidP="00A37FF4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Purpose: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Serve high-quality, analytics-ready data.</w:t>
      </w:r>
    </w:p>
    <w:p w14:paraId="0FE8B170" w14:textId="77777777" w:rsidR="00A37FF4" w:rsidRPr="00A37FF4" w:rsidRDefault="00A37FF4" w:rsidP="00A37FF4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Examples:</w:t>
      </w:r>
    </w:p>
    <w:p w14:paraId="6CEBCE7B" w14:textId="77777777" w:rsidR="00A37FF4" w:rsidRPr="00A37FF4" w:rsidRDefault="00A37FF4" w:rsidP="00A37FF4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Aggregated sales data</w:t>
      </w:r>
    </w:p>
    <w:p w14:paraId="2D5D38C0" w14:textId="77777777" w:rsidR="00A37FF4" w:rsidRPr="00A37FF4" w:rsidRDefault="00A37FF4" w:rsidP="00A37FF4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Metrics dashboards</w:t>
      </w:r>
    </w:p>
    <w:p w14:paraId="6C56DF29" w14:textId="77777777" w:rsidR="00A37FF4" w:rsidRPr="00A37FF4" w:rsidRDefault="00A37FF4" w:rsidP="00A37FF4">
      <w:pPr>
        <w:numPr>
          <w:ilvl w:val="1"/>
          <w:numId w:val="3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Machine learning features</w:t>
      </w:r>
    </w:p>
    <w:p w14:paraId="5BBC17B0" w14:textId="320CD1F8" w:rsidR="00A37FF4" w:rsidRPr="00A37FF4" w:rsidRDefault="00A37FF4" w:rsidP="00A37FF4">
      <w:p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 </w:t>
      </w:r>
      <w:r w:rsidRPr="00A37FF4">
        <w:rPr>
          <w:rFonts w:eastAsia="Times New Roman" w:cstheme="minorHAnsi"/>
          <w:i/>
          <w:iCs/>
          <w:color w:val="000000"/>
          <w:kern w:val="0"/>
          <w14:ligatures w14:val="none"/>
        </w:rPr>
        <w:t>Tip: Align structure with business domains, use business logic for final transformation.</w:t>
      </w:r>
    </w:p>
    <w:p w14:paraId="5794E772" w14:textId="5745CA08" w:rsidR="00A37FF4" w:rsidRPr="00A37FF4" w:rsidRDefault="00A37FF4" w:rsidP="00A37FF4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000000"/>
          <w:kern w:val="0"/>
          <w14:ligatures w14:val="none"/>
        </w:rPr>
      </w:pP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Best Practices for Organizing Data:</w:t>
      </w:r>
    </w:p>
    <w:p w14:paraId="067FEFB0" w14:textId="77777777" w:rsidR="00A37FF4" w:rsidRPr="00A37FF4" w:rsidRDefault="00A37FF4" w:rsidP="00A37FF4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Use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Delta Lake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for ACID transactions, time travel, and schema enforcement.</w:t>
      </w:r>
    </w:p>
    <w:p w14:paraId="751ADC4C" w14:textId="77777777" w:rsidR="00A37FF4" w:rsidRPr="00A37FF4" w:rsidRDefault="00A37FF4" w:rsidP="00A37FF4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Implement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data quality checks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and alerting (e.g., Great Expectations or Delta constraints).</w:t>
      </w:r>
    </w:p>
    <w:p w14:paraId="228233A4" w14:textId="77777777" w:rsidR="00A37FF4" w:rsidRPr="00A37FF4" w:rsidRDefault="00A37FF4" w:rsidP="00A37FF4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Automate data movement using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Databricks workflows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or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Azure Data Factory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7803E0EF" w14:textId="77777777" w:rsidR="00A37FF4" w:rsidRPr="00A37FF4" w:rsidRDefault="00A37FF4" w:rsidP="00A37FF4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Partition smartly — by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date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,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region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, or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customer segment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depending on access pattern.</w:t>
      </w:r>
    </w:p>
    <w:p w14:paraId="47D9202B" w14:textId="77777777" w:rsidR="00A37FF4" w:rsidRPr="00A37FF4" w:rsidRDefault="00A37FF4" w:rsidP="00A37FF4">
      <w:pPr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color w:val="000000"/>
          <w:kern w:val="0"/>
          <w14:ligatures w14:val="none"/>
        </w:rPr>
      </w:pPr>
      <w:r w:rsidRPr="00A37FF4">
        <w:rPr>
          <w:rFonts w:eastAsia="Times New Roman" w:cstheme="minorHAnsi"/>
          <w:color w:val="000000"/>
          <w:kern w:val="0"/>
          <w14:ligatures w14:val="none"/>
        </w:rPr>
        <w:t>Maintain </w:t>
      </w:r>
      <w:r w:rsidRPr="00A37FF4">
        <w:rPr>
          <w:rFonts w:eastAsia="Times New Roman" w:cstheme="minorHAnsi"/>
          <w:b/>
          <w:bCs/>
          <w:color w:val="000000"/>
          <w:kern w:val="0"/>
          <w14:ligatures w14:val="none"/>
        </w:rPr>
        <w:t>metadata and lineage</w:t>
      </w:r>
      <w:r w:rsidRPr="00A37FF4">
        <w:rPr>
          <w:rFonts w:eastAsia="Times New Roman" w:cstheme="minorHAnsi"/>
          <w:color w:val="000000"/>
          <w:kern w:val="0"/>
          <w14:ligatures w14:val="none"/>
        </w:rPr>
        <w:t> using Unity Catalog or Purview.</w:t>
      </w:r>
    </w:p>
    <w:p w14:paraId="3EE2C3AC" w14:textId="6FB3E876" w:rsidR="00A37FF4" w:rsidRDefault="00A37FF4"/>
    <w:p w14:paraId="771569DC" w14:textId="4C979B90" w:rsidR="00A37FF4" w:rsidRPr="00A37FF4" w:rsidRDefault="00A37FF4" w:rsidP="00A37FF4">
      <w:pPr>
        <w:pStyle w:val="Heading2"/>
        <w:rPr>
          <w:rFonts w:asciiTheme="minorHAnsi" w:hAnsiTheme="minorHAnsi" w:cstheme="minorHAnsi"/>
          <w:color w:val="000000"/>
        </w:rPr>
      </w:pPr>
      <w:r w:rsidRPr="00A37FF4">
        <w:rPr>
          <w:rStyle w:val="Strong"/>
          <w:rFonts w:asciiTheme="minorHAnsi" w:hAnsiTheme="minorHAnsi" w:cstheme="minorHAnsi"/>
          <w:color w:val="000000"/>
        </w:rPr>
        <w:t xml:space="preserve">RDD vs </w:t>
      </w:r>
      <w:r w:rsidRPr="00A37FF4">
        <w:rPr>
          <w:rStyle w:val="Strong"/>
          <w:rFonts w:asciiTheme="minorHAnsi" w:hAnsiTheme="minorHAnsi" w:cstheme="minorHAnsi"/>
          <w:color w:val="000000"/>
        </w:rPr>
        <w:t>Data Frames</w:t>
      </w:r>
      <w:r w:rsidRPr="00A37FF4">
        <w:rPr>
          <w:rStyle w:val="Strong"/>
          <w:rFonts w:asciiTheme="minorHAnsi" w:hAnsiTheme="minorHAnsi" w:cstheme="minorHAnsi"/>
          <w:color w:val="000000"/>
        </w:rPr>
        <w:t xml:space="preserve"> in Spark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0"/>
        <w:gridCol w:w="3549"/>
        <w:gridCol w:w="3150"/>
      </w:tblGrid>
      <w:tr w:rsidR="00A37FF4" w:rsidRPr="00A37FF4" w14:paraId="6AE5E002" w14:textId="77777777" w:rsidTr="00A37FF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8B1E1A" w14:textId="77777777" w:rsidR="00A37FF4" w:rsidRPr="00A37FF4" w:rsidRDefault="00A37FF4">
            <w:pPr>
              <w:jc w:val="center"/>
              <w:rPr>
                <w:rFonts w:cstheme="minorHAnsi"/>
                <w:b/>
                <w:bCs/>
              </w:rPr>
            </w:pPr>
            <w:r w:rsidRPr="00A37FF4">
              <w:rPr>
                <w:rFonts w:cstheme="minorHAnsi"/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30E849D" w14:textId="77777777" w:rsidR="00A37FF4" w:rsidRPr="00A37FF4" w:rsidRDefault="00A37FF4">
            <w:pPr>
              <w:jc w:val="center"/>
              <w:rPr>
                <w:rFonts w:cstheme="minorHAnsi"/>
                <w:b/>
                <w:bCs/>
              </w:rPr>
            </w:pPr>
            <w:r w:rsidRPr="00A37FF4">
              <w:rPr>
                <w:rStyle w:val="Strong"/>
                <w:rFonts w:cstheme="minorHAnsi"/>
              </w:rPr>
              <w:t>RDD (Resilient Distributed Dataset)</w:t>
            </w:r>
          </w:p>
        </w:tc>
        <w:tc>
          <w:tcPr>
            <w:tcW w:w="0" w:type="auto"/>
            <w:vAlign w:val="center"/>
            <w:hideMark/>
          </w:tcPr>
          <w:p w14:paraId="0F026B95" w14:textId="5CFEFF66" w:rsidR="00A37FF4" w:rsidRPr="00A37FF4" w:rsidRDefault="00A37FF4">
            <w:pPr>
              <w:jc w:val="center"/>
              <w:rPr>
                <w:rFonts w:cstheme="minorHAnsi"/>
                <w:b/>
                <w:bCs/>
              </w:rPr>
            </w:pPr>
            <w:r w:rsidRPr="00A37FF4">
              <w:rPr>
                <w:rStyle w:val="Strong"/>
                <w:rFonts w:cstheme="minorHAnsi"/>
              </w:rPr>
              <w:t>Data Frame</w:t>
            </w:r>
          </w:p>
        </w:tc>
      </w:tr>
      <w:tr w:rsidR="00A37FF4" w:rsidRPr="00A37FF4" w14:paraId="23F0BB8D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CFA55D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Abstraction</w:t>
            </w:r>
          </w:p>
        </w:tc>
        <w:tc>
          <w:tcPr>
            <w:tcW w:w="0" w:type="auto"/>
            <w:vAlign w:val="center"/>
            <w:hideMark/>
          </w:tcPr>
          <w:p w14:paraId="2C07A559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Low-level</w:t>
            </w:r>
          </w:p>
        </w:tc>
        <w:tc>
          <w:tcPr>
            <w:tcW w:w="0" w:type="auto"/>
            <w:vAlign w:val="center"/>
            <w:hideMark/>
          </w:tcPr>
          <w:p w14:paraId="3C5F0287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High-level</w:t>
            </w:r>
          </w:p>
        </w:tc>
      </w:tr>
      <w:tr w:rsidR="00A37FF4" w:rsidRPr="00A37FF4" w14:paraId="2A511628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7E723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784B1E86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Object-oriented (Java, Scala)</w:t>
            </w:r>
          </w:p>
        </w:tc>
        <w:tc>
          <w:tcPr>
            <w:tcW w:w="0" w:type="auto"/>
            <w:vAlign w:val="center"/>
            <w:hideMark/>
          </w:tcPr>
          <w:p w14:paraId="74DF01B3" w14:textId="7849D274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SQL-like (</w:t>
            </w:r>
            <w:r w:rsidRPr="00A37FF4">
              <w:rPr>
                <w:rFonts w:cstheme="minorHAnsi"/>
              </w:rPr>
              <w:t>Data Frame</w:t>
            </w:r>
            <w:r w:rsidRPr="00A37FF4">
              <w:rPr>
                <w:rFonts w:cstheme="minorHAnsi"/>
              </w:rPr>
              <w:t xml:space="preserve"> API)</w:t>
            </w:r>
          </w:p>
        </w:tc>
      </w:tr>
      <w:tr w:rsidR="00A37FF4" w:rsidRPr="00A37FF4" w14:paraId="048BF7A9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BC631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B7EE81E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Slower due to no optimization</w:t>
            </w:r>
          </w:p>
        </w:tc>
        <w:tc>
          <w:tcPr>
            <w:tcW w:w="0" w:type="auto"/>
            <w:vAlign w:val="center"/>
            <w:hideMark/>
          </w:tcPr>
          <w:p w14:paraId="0E9BA815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Faster due to Catalyst optimizer</w:t>
            </w:r>
          </w:p>
        </w:tc>
      </w:tr>
      <w:tr w:rsidR="00A37FF4" w:rsidRPr="00A37FF4" w14:paraId="22162CD0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8D38F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Serialization</w:t>
            </w:r>
          </w:p>
        </w:tc>
        <w:tc>
          <w:tcPr>
            <w:tcW w:w="0" w:type="auto"/>
            <w:vAlign w:val="center"/>
            <w:hideMark/>
          </w:tcPr>
          <w:p w14:paraId="4FC8BB29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Manual control</w:t>
            </w:r>
          </w:p>
        </w:tc>
        <w:tc>
          <w:tcPr>
            <w:tcW w:w="0" w:type="auto"/>
            <w:vAlign w:val="center"/>
            <w:hideMark/>
          </w:tcPr>
          <w:p w14:paraId="62C10629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Optimized under the hood</w:t>
            </w:r>
          </w:p>
        </w:tc>
      </w:tr>
      <w:tr w:rsidR="00A37FF4" w:rsidRPr="00A37FF4" w14:paraId="7C8F4F9F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1D9D7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2CEE25F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Fine-grained transformations</w:t>
            </w:r>
          </w:p>
        </w:tc>
        <w:tc>
          <w:tcPr>
            <w:tcW w:w="0" w:type="auto"/>
            <w:vAlign w:val="center"/>
            <w:hideMark/>
          </w:tcPr>
          <w:p w14:paraId="05CF4B7B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ETL, aggregations, analytics</w:t>
            </w:r>
          </w:p>
        </w:tc>
      </w:tr>
      <w:tr w:rsidR="00A37FF4" w:rsidRPr="00A37FF4" w14:paraId="041543FB" w14:textId="77777777" w:rsidTr="00A37F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E91D5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7B5D50A6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No schema (untyped)</w:t>
            </w:r>
          </w:p>
        </w:tc>
        <w:tc>
          <w:tcPr>
            <w:tcW w:w="0" w:type="auto"/>
            <w:vAlign w:val="center"/>
            <w:hideMark/>
          </w:tcPr>
          <w:p w14:paraId="45EBD9F4" w14:textId="77777777" w:rsidR="00A37FF4" w:rsidRPr="00A37FF4" w:rsidRDefault="00A37FF4">
            <w:pPr>
              <w:rPr>
                <w:rFonts w:cstheme="minorHAnsi"/>
              </w:rPr>
            </w:pPr>
            <w:r w:rsidRPr="00A37FF4">
              <w:rPr>
                <w:rFonts w:cstheme="minorHAnsi"/>
              </w:rPr>
              <w:t>Schema-based (typed)</w:t>
            </w:r>
          </w:p>
        </w:tc>
      </w:tr>
    </w:tbl>
    <w:p w14:paraId="18FCF695" w14:textId="77777777" w:rsidR="00A37FF4" w:rsidRPr="00A37FF4" w:rsidRDefault="00A37FF4">
      <w:pPr>
        <w:rPr>
          <w:rFonts w:cstheme="minorHAnsi"/>
        </w:rPr>
      </w:pPr>
    </w:p>
    <w:p w14:paraId="48C20E71" w14:textId="77777777" w:rsidR="00A37FF4" w:rsidRPr="00A37FF4" w:rsidRDefault="00A37FF4">
      <w:pPr>
        <w:rPr>
          <w:rFonts w:cstheme="minorHAnsi"/>
        </w:rPr>
      </w:pPr>
    </w:p>
    <w:p w14:paraId="3C5B0212" w14:textId="55E5952A" w:rsidR="00A37FF4" w:rsidRPr="00A37FF4" w:rsidRDefault="00A37FF4" w:rsidP="00A37FF4">
      <w:pPr>
        <w:pStyle w:val="Heading2"/>
        <w:rPr>
          <w:rFonts w:asciiTheme="minorHAnsi" w:hAnsiTheme="minorHAnsi" w:cstheme="minorHAnsi"/>
          <w:color w:val="000000"/>
        </w:rPr>
      </w:pPr>
      <w:r w:rsidRPr="00A37FF4">
        <w:rPr>
          <w:rStyle w:val="Strong"/>
          <w:rFonts w:asciiTheme="minorHAnsi" w:hAnsiTheme="minorHAnsi" w:cstheme="minorHAnsi"/>
          <w:b w:val="0"/>
          <w:bCs w:val="0"/>
          <w:color w:val="000000"/>
        </w:rPr>
        <w:t>N</w:t>
      </w:r>
      <w:r w:rsidRPr="00A37FF4">
        <w:rPr>
          <w:rStyle w:val="Strong"/>
          <w:rFonts w:asciiTheme="minorHAnsi" w:hAnsiTheme="minorHAnsi" w:cstheme="minorHAnsi"/>
          <w:b w:val="0"/>
          <w:bCs w:val="0"/>
          <w:color w:val="000000"/>
        </w:rPr>
        <w:t>arrow vs Wide Transformations</w:t>
      </w:r>
    </w:p>
    <w:p w14:paraId="0A6B47BB" w14:textId="6398553B" w:rsidR="00A37FF4" w:rsidRPr="00A37FF4" w:rsidRDefault="00A37FF4" w:rsidP="00A37FF4">
      <w:pPr>
        <w:pStyle w:val="Heading3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 xml:space="preserve"> Narrow Transformations</w:t>
      </w:r>
    </w:p>
    <w:p w14:paraId="50AB8695" w14:textId="77777777" w:rsidR="00A37FF4" w:rsidRPr="00A37FF4" w:rsidRDefault="00A37FF4" w:rsidP="00A37FF4">
      <w:pPr>
        <w:numPr>
          <w:ilvl w:val="0"/>
          <w:numId w:val="5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Each input partition contributes to a single output partition.</w:t>
      </w:r>
    </w:p>
    <w:p w14:paraId="5F56DE10" w14:textId="77777777" w:rsidR="00A37FF4" w:rsidRPr="00A37FF4" w:rsidRDefault="00A37FF4" w:rsidP="00A37FF4">
      <w:pPr>
        <w:numPr>
          <w:ilvl w:val="0"/>
          <w:numId w:val="5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No shuffling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across the network.</w:t>
      </w:r>
    </w:p>
    <w:p w14:paraId="22920726" w14:textId="77777777" w:rsidR="00A37FF4" w:rsidRPr="00A37FF4" w:rsidRDefault="00A37FF4" w:rsidP="00A37FF4">
      <w:pPr>
        <w:numPr>
          <w:ilvl w:val="0"/>
          <w:numId w:val="5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Examples:</w:t>
      </w:r>
      <w:r w:rsidRPr="00A37FF4">
        <w:rPr>
          <w:rStyle w:val="apple-converted-space"/>
          <w:rFonts w:cstheme="minorHAnsi"/>
          <w:color w:val="000000"/>
        </w:rPr>
        <w:t> </w:t>
      </w:r>
      <w:proofErr w:type="gramStart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map(</w:t>
      </w:r>
      <w:proofErr w:type="gram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)</w:t>
      </w:r>
      <w:r w:rsidRPr="00A37FF4">
        <w:rPr>
          <w:rFonts w:cstheme="minorHAnsi"/>
          <w:color w:val="000000"/>
        </w:rPr>
        <w:t>,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filter()</w:t>
      </w:r>
      <w:r w:rsidRPr="00A37FF4">
        <w:rPr>
          <w:rFonts w:cstheme="minorHAnsi"/>
          <w:color w:val="000000"/>
        </w:rPr>
        <w:t>,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union()</w:t>
      </w:r>
    </w:p>
    <w:p w14:paraId="5728EF88" w14:textId="77777777" w:rsidR="00A37FF4" w:rsidRPr="00A37FF4" w:rsidRDefault="00A37FF4" w:rsidP="00A37FF4">
      <w:pPr>
        <w:numPr>
          <w:ilvl w:val="0"/>
          <w:numId w:val="5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Performance: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Fast and efficient.</w:t>
      </w:r>
    </w:p>
    <w:p w14:paraId="587A0D1F" w14:textId="166388A6" w:rsidR="00A37FF4" w:rsidRPr="00A37FF4" w:rsidRDefault="00A37FF4" w:rsidP="00A37FF4">
      <w:p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apple-converted-space"/>
          <w:rFonts w:cstheme="minorHAnsi"/>
          <w:color w:val="000000"/>
        </w:rPr>
        <w:lastRenderedPageBreak/>
        <w:t> </w:t>
      </w:r>
      <w:r w:rsidRPr="00A37FF4">
        <w:rPr>
          <w:rStyle w:val="Emphasis"/>
          <w:rFonts w:cstheme="minorHAnsi"/>
          <w:color w:val="000000"/>
        </w:rPr>
        <w:t>Used when data doesn’t need to move between partitions.</w:t>
      </w:r>
    </w:p>
    <w:p w14:paraId="500F0AFA" w14:textId="660AA4A1" w:rsidR="00A37FF4" w:rsidRPr="00A37FF4" w:rsidRDefault="00A37FF4" w:rsidP="00A37FF4">
      <w:pPr>
        <w:pStyle w:val="Heading3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>Wide Transformations</w:t>
      </w:r>
    </w:p>
    <w:p w14:paraId="6C2507C9" w14:textId="77777777" w:rsidR="00A37FF4" w:rsidRPr="00A37FF4" w:rsidRDefault="00A37FF4" w:rsidP="00A37FF4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Input partitions contribute to multiple output partitions.</w:t>
      </w:r>
    </w:p>
    <w:p w14:paraId="63A8AA98" w14:textId="77777777" w:rsidR="00A37FF4" w:rsidRPr="00A37FF4" w:rsidRDefault="00A37FF4" w:rsidP="00A37FF4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Requires shuffling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— data is moved across nodes.</w:t>
      </w:r>
    </w:p>
    <w:p w14:paraId="58A57DBB" w14:textId="77777777" w:rsidR="00A37FF4" w:rsidRPr="00A37FF4" w:rsidRDefault="00A37FF4" w:rsidP="00A37FF4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Examples:</w:t>
      </w:r>
      <w:r w:rsidRPr="00A37FF4">
        <w:rPr>
          <w:rStyle w:val="apple-converted-space"/>
          <w:rFonts w:cstheme="minorHAnsi"/>
          <w:color w:val="000000"/>
        </w:rPr>
        <w:t> </w:t>
      </w:r>
      <w:proofErr w:type="spellStart"/>
      <w:proofErr w:type="gramStart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groupByKey</w:t>
      </w:r>
      <w:proofErr w:type="spell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(</w:t>
      </w:r>
      <w:proofErr w:type="gram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)</w:t>
      </w:r>
      <w:r w:rsidRPr="00A37FF4">
        <w:rPr>
          <w:rFonts w:cstheme="minorHAnsi"/>
          <w:color w:val="000000"/>
        </w:rPr>
        <w:t>,</w:t>
      </w:r>
      <w:r w:rsidRPr="00A37FF4">
        <w:rPr>
          <w:rStyle w:val="apple-converted-space"/>
          <w:rFonts w:cstheme="minorHAnsi"/>
          <w:color w:val="000000"/>
        </w:rPr>
        <w:t> </w:t>
      </w:r>
      <w:proofErr w:type="spellStart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reduceByKey</w:t>
      </w:r>
      <w:proofErr w:type="spell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()</w:t>
      </w:r>
      <w:r w:rsidRPr="00A37FF4">
        <w:rPr>
          <w:rFonts w:cstheme="minorHAnsi"/>
          <w:color w:val="000000"/>
        </w:rPr>
        <w:t>,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join()</w:t>
      </w:r>
    </w:p>
    <w:p w14:paraId="5FD55A14" w14:textId="77777777" w:rsidR="00A37FF4" w:rsidRPr="00A37FF4" w:rsidRDefault="00A37FF4" w:rsidP="00A37FF4">
      <w:pPr>
        <w:numPr>
          <w:ilvl w:val="0"/>
          <w:numId w:val="6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Strong"/>
          <w:rFonts w:cstheme="minorHAnsi"/>
          <w:color w:val="000000"/>
        </w:rPr>
        <w:t>Performance: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Slower due to network IO and disk spills.</w:t>
      </w:r>
    </w:p>
    <w:p w14:paraId="16EDA7BB" w14:textId="4BBC6B0C" w:rsidR="00A37FF4" w:rsidRPr="00A37FF4" w:rsidRDefault="00A37FF4" w:rsidP="00A37FF4">
      <w:p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Style w:val="Emphasis"/>
          <w:rFonts w:cstheme="minorHAnsi"/>
          <w:color w:val="000000"/>
        </w:rPr>
        <w:t>Occurs when transformation needs data from multiple partitions (e.g., aggregations or joins).</w:t>
      </w:r>
    </w:p>
    <w:p w14:paraId="1340B64F" w14:textId="3551CF41" w:rsidR="00A37FF4" w:rsidRPr="00A37FF4" w:rsidRDefault="00A37FF4" w:rsidP="00A37FF4">
      <w:pPr>
        <w:pStyle w:val="Heading3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>Performance Tip:</w:t>
      </w:r>
    </w:p>
    <w:p w14:paraId="349EB896" w14:textId="77777777" w:rsidR="00A37FF4" w:rsidRPr="00A37FF4" w:rsidRDefault="00A37FF4" w:rsidP="00A37FF4">
      <w:pPr>
        <w:numPr>
          <w:ilvl w:val="0"/>
          <w:numId w:val="7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>Prefer</w:t>
      </w:r>
      <w:r w:rsidRPr="00A37FF4">
        <w:rPr>
          <w:rStyle w:val="apple-converted-space"/>
          <w:rFonts w:cstheme="minorHAnsi"/>
          <w:color w:val="000000"/>
        </w:rPr>
        <w:t> </w:t>
      </w:r>
      <w:proofErr w:type="spellStart"/>
      <w:proofErr w:type="gramStart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reduceByKey</w:t>
      </w:r>
      <w:proofErr w:type="spell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(</w:t>
      </w:r>
      <w:proofErr w:type="gram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)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over</w:t>
      </w:r>
      <w:r w:rsidRPr="00A37FF4">
        <w:rPr>
          <w:rStyle w:val="apple-converted-space"/>
          <w:rFonts w:cstheme="minorHAnsi"/>
          <w:color w:val="000000"/>
        </w:rPr>
        <w:t> </w:t>
      </w:r>
      <w:proofErr w:type="spellStart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groupByKey</w:t>
      </w:r>
      <w:proofErr w:type="spellEnd"/>
      <w:r w:rsidRPr="00A37FF4">
        <w:rPr>
          <w:rStyle w:val="HTMLCode"/>
          <w:rFonts w:asciiTheme="minorHAnsi" w:eastAsiaTheme="majorEastAsia" w:hAnsiTheme="minorHAnsi" w:cstheme="minorHAnsi"/>
          <w:color w:val="000000"/>
        </w:rPr>
        <w:t>()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(less shuffling).</w:t>
      </w:r>
    </w:p>
    <w:p w14:paraId="481C1BB2" w14:textId="77777777" w:rsidR="00A37FF4" w:rsidRPr="00A37FF4" w:rsidRDefault="00A37FF4" w:rsidP="00A37FF4">
      <w:pPr>
        <w:numPr>
          <w:ilvl w:val="0"/>
          <w:numId w:val="7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>Use broadcast joins for smaller datasets to avoid full shuffles.</w:t>
      </w:r>
    </w:p>
    <w:p w14:paraId="795F6742" w14:textId="77777777" w:rsidR="00A37FF4" w:rsidRPr="00A37FF4" w:rsidRDefault="00A37FF4" w:rsidP="00A37FF4">
      <w:pPr>
        <w:numPr>
          <w:ilvl w:val="0"/>
          <w:numId w:val="7"/>
        </w:numPr>
        <w:spacing w:before="100" w:beforeAutospacing="1" w:after="100" w:afterAutospacing="1"/>
        <w:rPr>
          <w:rFonts w:cstheme="minorHAnsi"/>
          <w:color w:val="000000"/>
        </w:rPr>
      </w:pPr>
      <w:r w:rsidRPr="00A37FF4">
        <w:rPr>
          <w:rFonts w:cstheme="minorHAnsi"/>
          <w:color w:val="000000"/>
        </w:rPr>
        <w:t>Monitor with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Style w:val="Strong"/>
          <w:rFonts w:cstheme="minorHAnsi"/>
          <w:color w:val="000000"/>
        </w:rPr>
        <w:t>Spark UI</w:t>
      </w:r>
      <w:r w:rsidRPr="00A37FF4">
        <w:rPr>
          <w:rStyle w:val="apple-converted-space"/>
          <w:rFonts w:cstheme="minorHAnsi"/>
          <w:color w:val="000000"/>
        </w:rPr>
        <w:t> </w:t>
      </w:r>
      <w:r w:rsidRPr="00A37FF4">
        <w:rPr>
          <w:rFonts w:cstheme="minorHAnsi"/>
          <w:color w:val="000000"/>
        </w:rPr>
        <w:t>to identify expensive shuffles and optimize partitions.</w:t>
      </w:r>
    </w:p>
    <w:p w14:paraId="39520C42" w14:textId="77777777" w:rsidR="00A37FF4" w:rsidRPr="00A37FF4" w:rsidRDefault="00A37FF4">
      <w:pPr>
        <w:rPr>
          <w:rFonts w:cstheme="minorHAnsi"/>
        </w:rPr>
      </w:pPr>
    </w:p>
    <w:sectPr w:rsidR="00A37FF4" w:rsidRPr="00A37FF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87775"/>
    <w:multiLevelType w:val="multilevel"/>
    <w:tmpl w:val="3F2C0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A72436"/>
    <w:multiLevelType w:val="multilevel"/>
    <w:tmpl w:val="BD6C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BD7732"/>
    <w:multiLevelType w:val="multilevel"/>
    <w:tmpl w:val="1466E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203C23"/>
    <w:multiLevelType w:val="multilevel"/>
    <w:tmpl w:val="8ED05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ED704E"/>
    <w:multiLevelType w:val="multilevel"/>
    <w:tmpl w:val="7DAA4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DE4A74"/>
    <w:multiLevelType w:val="multilevel"/>
    <w:tmpl w:val="010C6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EC7CAD"/>
    <w:multiLevelType w:val="multilevel"/>
    <w:tmpl w:val="82FA1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09306618">
    <w:abstractNumId w:val="1"/>
  </w:num>
  <w:num w:numId="2" w16cid:durableId="124467198">
    <w:abstractNumId w:val="5"/>
  </w:num>
  <w:num w:numId="3" w16cid:durableId="741833536">
    <w:abstractNumId w:val="4"/>
  </w:num>
  <w:num w:numId="4" w16cid:durableId="529103004">
    <w:abstractNumId w:val="2"/>
  </w:num>
  <w:num w:numId="5" w16cid:durableId="1208487058">
    <w:abstractNumId w:val="0"/>
  </w:num>
  <w:num w:numId="6" w16cid:durableId="2082483020">
    <w:abstractNumId w:val="6"/>
  </w:num>
  <w:num w:numId="7" w16cid:durableId="231670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3AD"/>
    <w:rsid w:val="00047CEE"/>
    <w:rsid w:val="00230651"/>
    <w:rsid w:val="002333AD"/>
    <w:rsid w:val="004B58D0"/>
    <w:rsid w:val="005204CC"/>
    <w:rsid w:val="005A24A5"/>
    <w:rsid w:val="00607FB2"/>
    <w:rsid w:val="006510FD"/>
    <w:rsid w:val="006C3E51"/>
    <w:rsid w:val="008D4D2D"/>
    <w:rsid w:val="009E265E"/>
    <w:rsid w:val="00A37FF4"/>
    <w:rsid w:val="00B046F4"/>
    <w:rsid w:val="00B16659"/>
    <w:rsid w:val="00F00847"/>
    <w:rsid w:val="00F0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89FB2"/>
  <w15:chartTrackingRefBased/>
  <w15:docId w15:val="{70664E9E-D5C5-3A44-BF59-F4AAC11EE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33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3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33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33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33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33A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33A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33A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33A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33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333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333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33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33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33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33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33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33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33A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33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33A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33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33A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33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33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33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33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33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33AD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37FF4"/>
    <w:rPr>
      <w:b/>
      <w:bCs/>
    </w:rPr>
  </w:style>
  <w:style w:type="character" w:customStyle="1" w:styleId="apple-converted-space">
    <w:name w:val="apple-converted-space"/>
    <w:basedOn w:val="DefaultParagraphFont"/>
    <w:rsid w:val="00A37FF4"/>
  </w:style>
  <w:style w:type="character" w:styleId="Emphasis">
    <w:name w:val="Emphasis"/>
    <w:basedOn w:val="DefaultParagraphFont"/>
    <w:uiPriority w:val="20"/>
    <w:qFormat/>
    <w:rsid w:val="00A37FF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37F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4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6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510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Shubhashini.Kuruma Narsimhulu</dc:creator>
  <cp:keywords/>
  <dc:description/>
  <cp:lastModifiedBy>Shubhashini.Kuruma Narsimhulu</cp:lastModifiedBy>
  <cp:revision>5</cp:revision>
  <dcterms:created xsi:type="dcterms:W3CDTF">2025-04-14T17:59:00Z</dcterms:created>
  <dcterms:modified xsi:type="dcterms:W3CDTF">2025-04-14T22:09:00Z</dcterms:modified>
</cp:coreProperties>
</file>